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03E4" w14:textId="68185F9B" w:rsidR="00504B6A" w:rsidRDefault="00504B6A"/>
    <w:p w14:paraId="0A18A623" w14:textId="6EAA449C" w:rsidR="00BE4C33" w:rsidRPr="00BE4C33" w:rsidRDefault="00BE4C33">
      <w:pPr>
        <w:rPr>
          <w:sz w:val="28"/>
          <w:szCs w:val="28"/>
        </w:rPr>
      </w:pPr>
    </w:p>
    <w:p w14:paraId="151701D8" w14:textId="55A46217" w:rsidR="00BE4C33" w:rsidRPr="00BE4C33" w:rsidRDefault="00BE4C33">
      <w:pPr>
        <w:rPr>
          <w:b/>
          <w:bCs/>
          <w:sz w:val="44"/>
          <w:szCs w:val="44"/>
        </w:rPr>
      </w:pPr>
      <w:r w:rsidRPr="00BE4C33">
        <w:rPr>
          <w:b/>
          <w:bCs/>
          <w:sz w:val="44"/>
          <w:szCs w:val="44"/>
        </w:rPr>
        <w:t>N 1</w:t>
      </w:r>
    </w:p>
    <w:p w14:paraId="1E53F003" w14:textId="7AD2DF96" w:rsidR="00BE4C33" w:rsidRDefault="00BE4C33">
      <w:pPr>
        <w:rPr>
          <w:sz w:val="32"/>
          <w:szCs w:val="32"/>
        </w:rPr>
      </w:pPr>
      <w:r w:rsidRPr="00BE4C33">
        <w:rPr>
          <w:sz w:val="32"/>
          <w:szCs w:val="32"/>
        </w:rPr>
        <w:t>Hay personas que han hecho contribuciones muy importantes en la historia de la música, de la cultura, de la ciencia, de la política y que están afectados por una enfermedad rara.</w:t>
      </w:r>
    </w:p>
    <w:p w14:paraId="06D889B0" w14:textId="563A8B48" w:rsidR="00C00667" w:rsidRPr="00BE4C33" w:rsidRDefault="00C00667">
      <w:pPr>
        <w:rPr>
          <w:sz w:val="32"/>
          <w:szCs w:val="32"/>
        </w:rPr>
      </w:pPr>
      <w:r>
        <w:rPr>
          <w:sz w:val="32"/>
          <w:szCs w:val="32"/>
        </w:rPr>
        <w:t>Por ejemplo, el músico Maurice Ravel, que compuso el famoso Bolero de Ravel, que tenia una enfermedad neurológica, que probablemente propicio la utilización de la popular repetición de estrofas musicales.</w:t>
      </w:r>
    </w:p>
    <w:p w14:paraId="54477D46" w14:textId="77777777" w:rsidR="00BE4C33" w:rsidRPr="00BE4C33" w:rsidRDefault="00BE4C33">
      <w:pPr>
        <w:rPr>
          <w:sz w:val="32"/>
          <w:szCs w:val="32"/>
        </w:rPr>
      </w:pPr>
    </w:p>
    <w:p w14:paraId="1C53398B" w14:textId="4ACCCD4B" w:rsidR="00BE4C33" w:rsidRPr="00C00667" w:rsidRDefault="00BE4C33">
      <w:pPr>
        <w:rPr>
          <w:b/>
          <w:bCs/>
          <w:sz w:val="44"/>
          <w:szCs w:val="44"/>
        </w:rPr>
      </w:pPr>
      <w:r w:rsidRPr="00BE4C33">
        <w:rPr>
          <w:b/>
          <w:bCs/>
          <w:sz w:val="44"/>
          <w:szCs w:val="44"/>
        </w:rPr>
        <w:t>N 2</w:t>
      </w:r>
    </w:p>
    <w:p w14:paraId="763C6E5E" w14:textId="77777777" w:rsidR="00BE4C33" w:rsidRPr="00BE4C33" w:rsidRDefault="00BE4C33" w:rsidP="00BE4C33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E4C33">
        <w:rPr>
          <w:sz w:val="32"/>
          <w:szCs w:val="32"/>
        </w:rPr>
        <w:t>Hay tantas enfermedades raras como genes tenemos.</w:t>
      </w:r>
    </w:p>
    <w:p w14:paraId="07630982" w14:textId="77777777" w:rsidR="00BE4C33" w:rsidRPr="00BE4C33" w:rsidRDefault="00BE4C33" w:rsidP="00BE4C33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E4C33">
        <w:rPr>
          <w:sz w:val="32"/>
          <w:szCs w:val="32"/>
        </w:rPr>
        <w:t>Se descubre una enfermedad cada 5 días.</w:t>
      </w:r>
    </w:p>
    <w:p w14:paraId="7D706F5A" w14:textId="77777777" w:rsidR="00BE4C33" w:rsidRPr="00BE4C33" w:rsidRDefault="00BE4C33" w:rsidP="00BE4C33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E4C33">
        <w:rPr>
          <w:sz w:val="32"/>
          <w:szCs w:val="32"/>
        </w:rPr>
        <w:t>Hay personas que tiene mutaciones que darían lugar a una enfermedad y que, sin embargo, están sanas, porque han logrado una combinación genética determinada que compensa la mutación.</w:t>
      </w:r>
    </w:p>
    <w:p w14:paraId="680B27CC" w14:textId="4267B5F1" w:rsidR="00023703" w:rsidRPr="00023703" w:rsidRDefault="00023703" w:rsidP="00023703">
      <w:pPr>
        <w:rPr>
          <w:b/>
          <w:bCs/>
          <w:sz w:val="44"/>
          <w:szCs w:val="44"/>
        </w:rPr>
      </w:pPr>
      <w:r w:rsidRPr="00023703">
        <w:rPr>
          <w:b/>
          <w:bCs/>
          <w:sz w:val="44"/>
          <w:szCs w:val="44"/>
        </w:rPr>
        <w:t xml:space="preserve">N </w:t>
      </w:r>
      <w:r>
        <w:rPr>
          <w:b/>
          <w:bCs/>
          <w:sz w:val="44"/>
          <w:szCs w:val="44"/>
        </w:rPr>
        <w:t>3</w:t>
      </w:r>
    </w:p>
    <w:p w14:paraId="5968853A" w14:textId="03E24826" w:rsidR="00023703" w:rsidRDefault="00023703" w:rsidP="00023703">
      <w:pPr>
        <w:pStyle w:val="Prrafodelista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Es el </w:t>
      </w:r>
      <w:proofErr w:type="spellStart"/>
      <w:r>
        <w:rPr>
          <w:sz w:val="32"/>
          <w:szCs w:val="32"/>
        </w:rPr>
        <w:t>cancer</w:t>
      </w:r>
      <w:proofErr w:type="spellEnd"/>
      <w:r>
        <w:rPr>
          <w:sz w:val="32"/>
          <w:szCs w:val="32"/>
        </w:rPr>
        <w:t xml:space="preserve"> una enfermedad rara?</w:t>
      </w:r>
      <w:proofErr w:type="gramEnd"/>
    </w:p>
    <w:p w14:paraId="1CCB0B31" w14:textId="1AF693BA" w:rsidR="00023703" w:rsidRDefault="00023703" w:rsidP="00023703">
      <w:pPr>
        <w:pStyle w:val="Prrafodelista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Es el síndrome Down una enfermedad rara?</w:t>
      </w:r>
      <w:proofErr w:type="gramEnd"/>
    </w:p>
    <w:p w14:paraId="74C9D2E4" w14:textId="548B4408" w:rsidR="00023703" w:rsidRDefault="00023703" w:rsidP="00023703">
      <w:pPr>
        <w:pStyle w:val="Prrafodelista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Es el autismo-asperger una enfermedad rara?</w:t>
      </w:r>
      <w:proofErr w:type="gramEnd"/>
    </w:p>
    <w:p w14:paraId="7DBDCB88" w14:textId="77777777" w:rsidR="00855F15" w:rsidRDefault="00855F15" w:rsidP="004C2C07">
      <w:pPr>
        <w:pStyle w:val="Prrafodelista"/>
        <w:rPr>
          <w:sz w:val="32"/>
          <w:szCs w:val="32"/>
        </w:rPr>
      </w:pPr>
    </w:p>
    <w:p w14:paraId="766F25DE" w14:textId="173F1D20" w:rsidR="00855F15" w:rsidRPr="00855F15" w:rsidRDefault="00855F15" w:rsidP="00855F15">
      <w:pPr>
        <w:rPr>
          <w:sz w:val="32"/>
          <w:szCs w:val="32"/>
        </w:rPr>
      </w:pPr>
      <w:r w:rsidRPr="00855F15">
        <w:rPr>
          <w:sz w:val="32"/>
          <w:szCs w:val="32"/>
        </w:rPr>
        <w:t xml:space="preserve">Es de suma importantica que el pediatra o médico de cabecera este capacitado para detectar indicios de una enfermedad genética para derivar al paciente a un genetista, si bien, el principal problemas es que no todos los médicos tienen conocimiento específico en genética. Recientemente en las </w:t>
      </w:r>
      <w:r w:rsidRPr="00855F15">
        <w:rPr>
          <w:sz w:val="32"/>
          <w:szCs w:val="32"/>
        </w:rPr>
        <w:lastRenderedPageBreak/>
        <w:t>universidades se han incluido cursos sobre genética en los primeros años de carrera de medicina, ya que al no contar con ellos es un obstáculo para el diagnóstico temprano.</w:t>
      </w:r>
    </w:p>
    <w:p w14:paraId="29E1BF93" w14:textId="4A732278" w:rsidR="00BE4C33" w:rsidRDefault="00BE4C33">
      <w:pPr>
        <w:rPr>
          <w:sz w:val="24"/>
          <w:szCs w:val="24"/>
        </w:rPr>
      </w:pPr>
    </w:p>
    <w:p w14:paraId="5D79AF75" w14:textId="599B7632" w:rsidR="00A265AB" w:rsidRPr="00023703" w:rsidRDefault="00A265AB" w:rsidP="00A265AB">
      <w:pPr>
        <w:rPr>
          <w:b/>
          <w:bCs/>
          <w:sz w:val="44"/>
          <w:szCs w:val="44"/>
        </w:rPr>
      </w:pPr>
      <w:r w:rsidRPr="00023703">
        <w:rPr>
          <w:b/>
          <w:bCs/>
          <w:sz w:val="44"/>
          <w:szCs w:val="44"/>
        </w:rPr>
        <w:t xml:space="preserve">N </w:t>
      </w:r>
      <w:r>
        <w:rPr>
          <w:b/>
          <w:bCs/>
          <w:sz w:val="44"/>
          <w:szCs w:val="44"/>
        </w:rPr>
        <w:t>4</w:t>
      </w:r>
    </w:p>
    <w:p w14:paraId="3DFE3D12" w14:textId="0D3C74C3" w:rsidR="00A265AB" w:rsidRDefault="00A265AB" w:rsidP="00A265AB">
      <w:pPr>
        <w:rPr>
          <w:sz w:val="32"/>
          <w:szCs w:val="32"/>
        </w:rPr>
      </w:pPr>
      <w:r w:rsidRPr="00A265AB">
        <w:rPr>
          <w:sz w:val="32"/>
          <w:szCs w:val="32"/>
        </w:rPr>
        <w:t>Los pacientes con EE.RR. son similares a las rallas de una ce</w:t>
      </w:r>
      <w:r>
        <w:rPr>
          <w:sz w:val="32"/>
          <w:szCs w:val="32"/>
        </w:rPr>
        <w:t>b</w:t>
      </w:r>
      <w:r w:rsidRPr="00A265AB">
        <w:rPr>
          <w:sz w:val="32"/>
          <w:szCs w:val="32"/>
        </w:rPr>
        <w:t>ra, ya que todos los patrones de las cebras son diferentes, al igual que cada niño o niña es diferente por su patología.</w:t>
      </w:r>
    </w:p>
    <w:p w14:paraId="6358109D" w14:textId="22CF9967" w:rsidR="00A265AB" w:rsidRDefault="00855F15" w:rsidP="00A265AB">
      <w:pPr>
        <w:rPr>
          <w:sz w:val="32"/>
          <w:szCs w:val="32"/>
        </w:rPr>
      </w:pPr>
      <w:r>
        <w:rPr>
          <w:sz w:val="32"/>
          <w:szCs w:val="32"/>
        </w:rPr>
        <w:t>Las personas que padecen estas enfermedades pueden nacer con ellas y presentar síntomas de inmediato, o en otras ocasiones es posible que nazcan con alguna enfermedad y presenten síntomas en la adultez.</w:t>
      </w:r>
    </w:p>
    <w:p w14:paraId="113CC4C9" w14:textId="7FBA902E" w:rsidR="00855F15" w:rsidRDefault="00855F15" w:rsidP="00A265AB">
      <w:pPr>
        <w:rPr>
          <w:sz w:val="32"/>
          <w:szCs w:val="32"/>
        </w:rPr>
      </w:pPr>
    </w:p>
    <w:p w14:paraId="1085EF53" w14:textId="11658F26" w:rsidR="00C9436A" w:rsidRDefault="00C9436A" w:rsidP="00C9436A">
      <w:pPr>
        <w:rPr>
          <w:b/>
          <w:bCs/>
          <w:sz w:val="44"/>
          <w:szCs w:val="44"/>
        </w:rPr>
      </w:pPr>
      <w:r w:rsidRPr="00023703">
        <w:rPr>
          <w:b/>
          <w:bCs/>
          <w:sz w:val="44"/>
          <w:szCs w:val="44"/>
        </w:rPr>
        <w:t xml:space="preserve">N </w:t>
      </w:r>
      <w:r>
        <w:rPr>
          <w:b/>
          <w:bCs/>
          <w:sz w:val="44"/>
          <w:szCs w:val="44"/>
        </w:rPr>
        <w:t>5 Medicamentos Huérfanos</w:t>
      </w:r>
    </w:p>
    <w:p w14:paraId="00316792" w14:textId="1B593DA6" w:rsidR="00C9436A" w:rsidRDefault="00C9436A" w:rsidP="00C9436A">
      <w:pPr>
        <w:rPr>
          <w:sz w:val="32"/>
          <w:szCs w:val="32"/>
        </w:rPr>
      </w:pPr>
      <w:r>
        <w:rPr>
          <w:sz w:val="32"/>
          <w:szCs w:val="32"/>
        </w:rPr>
        <w:t>AÑO 2022: Último informe de la EMA (Agencia Europea de Medicamentos), el 39% de los nuevos medicamentos aprobados eran para enfermedades raras.</w:t>
      </w:r>
    </w:p>
    <w:p w14:paraId="499ED176" w14:textId="1BF30EBC" w:rsidR="00C9436A" w:rsidRDefault="00C9436A" w:rsidP="00C9436A">
      <w:pPr>
        <w:rPr>
          <w:sz w:val="32"/>
          <w:szCs w:val="32"/>
        </w:rPr>
      </w:pPr>
      <w:r>
        <w:rPr>
          <w:sz w:val="32"/>
          <w:szCs w:val="32"/>
        </w:rPr>
        <w:t>PROBLEMA: No se garantiza que todos los tratamientos con autorización de comercialización de la EMA se incorporan a nuestro sistema nacional de salud.</w:t>
      </w:r>
    </w:p>
    <w:p w14:paraId="56890E46" w14:textId="4744298D" w:rsidR="00C9436A" w:rsidRDefault="00C9436A" w:rsidP="00C9436A">
      <w:pPr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En nuestro país, el acceso a nuevos tratamientos en </w:t>
      </w:r>
      <w:proofErr w:type="gramStart"/>
      <w:r>
        <w:rPr>
          <w:sz w:val="32"/>
          <w:szCs w:val="32"/>
        </w:rPr>
        <w:t>nuestros país</w:t>
      </w:r>
      <w:proofErr w:type="gramEnd"/>
      <w:r>
        <w:rPr>
          <w:sz w:val="32"/>
          <w:szCs w:val="32"/>
        </w:rPr>
        <w:t xml:space="preserve"> sigue siendo un reto, pues a diciembre de 2022 había en Europa 146 medicamentos autorizados, pero en España estaban disponibles 63, es decir, el 43%.</w:t>
      </w:r>
    </w:p>
    <w:p w14:paraId="1FC403C0" w14:textId="3DD0B072" w:rsidR="00C9436A" w:rsidRDefault="00C9436A" w:rsidP="00C9436A">
      <w:pPr>
        <w:rPr>
          <w:b/>
          <w:bCs/>
          <w:sz w:val="44"/>
          <w:szCs w:val="44"/>
        </w:rPr>
      </w:pPr>
    </w:p>
    <w:p w14:paraId="0A0DDB23" w14:textId="77777777" w:rsidR="00C9436A" w:rsidRPr="00023703" w:rsidRDefault="00C9436A" w:rsidP="00C9436A">
      <w:pPr>
        <w:rPr>
          <w:b/>
          <w:bCs/>
          <w:sz w:val="44"/>
          <w:szCs w:val="44"/>
        </w:rPr>
      </w:pPr>
    </w:p>
    <w:p w14:paraId="333A2AA6" w14:textId="77777777" w:rsidR="00C9436A" w:rsidRPr="00A265AB" w:rsidRDefault="00C9436A" w:rsidP="00A265AB">
      <w:pPr>
        <w:rPr>
          <w:sz w:val="32"/>
          <w:szCs w:val="32"/>
        </w:rPr>
      </w:pPr>
    </w:p>
    <w:sectPr w:rsidR="00C9436A" w:rsidRPr="00A26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3D15"/>
    <w:multiLevelType w:val="hybridMultilevel"/>
    <w:tmpl w:val="1C4E4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33"/>
    <w:rsid w:val="00023703"/>
    <w:rsid w:val="001A48A4"/>
    <w:rsid w:val="004C2C07"/>
    <w:rsid w:val="00504B6A"/>
    <w:rsid w:val="00855F15"/>
    <w:rsid w:val="00A265AB"/>
    <w:rsid w:val="00BE4C33"/>
    <w:rsid w:val="00C00667"/>
    <w:rsid w:val="00C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0AE1"/>
  <w15:chartTrackingRefBased/>
  <w15:docId w15:val="{A7F31399-A42D-4E17-958B-600E0F43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García</dc:creator>
  <cp:keywords/>
  <dc:description/>
  <cp:lastModifiedBy>Rosa García</cp:lastModifiedBy>
  <cp:revision>7</cp:revision>
  <dcterms:created xsi:type="dcterms:W3CDTF">2023-02-28T19:47:00Z</dcterms:created>
  <dcterms:modified xsi:type="dcterms:W3CDTF">2023-02-28T22:51:00Z</dcterms:modified>
</cp:coreProperties>
</file>